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大兴安岭职业学院</w:t>
      </w: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教师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应用文写作大赛活动</w:t>
      </w:r>
      <w:r>
        <w:rPr>
          <w:rFonts w:ascii="宋体" w:hAnsi="宋体" w:eastAsia="宋体"/>
          <w:b/>
          <w:sz w:val="44"/>
          <w:szCs w:val="44"/>
        </w:rPr>
        <w:t>方案</w:t>
      </w:r>
    </w:p>
    <w:p>
      <w:pPr>
        <w:ind w:left="0" w:leftChars="0" w:firstLine="729" w:firstLineChars="228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一、比赛目的</w:t>
      </w:r>
    </w:p>
    <w:p>
      <w:pPr>
        <w:ind w:left="0" w:leftChars="0" w:firstLine="596" w:firstLineChars="213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为积极响应大兴安岭开发建设60周年庆祝活动的号召，传承弘扬拼搏、创业、务实、奉献的宝贵精神品质，在教师中牢固树立、大力弘扬扎扎实实、踏踏实实、求真务实的工作作风，2024年我校开展教师技能大比武系列活动。</w:t>
      </w:r>
      <w:r>
        <w:rPr>
          <w:rFonts w:hint="eastAsia" w:ascii="宋体" w:hAnsi="宋体"/>
          <w:sz w:val="28"/>
          <w:szCs w:val="28"/>
          <w:lang w:val="en-US" w:eastAsia="zh-CN"/>
        </w:rPr>
        <w:t>应用文写作是教师教学工作中重要的教学技能，为提高广大教师应用文写作水平，激励教师在教学工作中更加注重写作能力的培养，激发教师写作热情，促进教师教学能力和教学质量的提升，现组织开展大兴安岭职业学院教师应用文写作大赛。</w:t>
      </w:r>
    </w:p>
    <w:p>
      <w:pPr>
        <w:ind w:left="0" w:leftChars="0" w:firstLine="729" w:firstLineChars="228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二、组织机构</w:t>
      </w:r>
    </w:p>
    <w:p>
      <w:pPr>
        <w:ind w:left="0" w:leftChars="0" w:firstLine="596" w:firstLineChars="213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主办单位：大兴安岭地区总工会</w:t>
      </w:r>
    </w:p>
    <w:p>
      <w:pPr>
        <w:ind w:left="0" w:leftChars="0" w:firstLine="596" w:firstLineChars="213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承办单位：大兴安岭职业学院</w:t>
      </w:r>
    </w:p>
    <w:p>
      <w:pPr>
        <w:ind w:left="0" w:leftChars="0" w:firstLine="596" w:firstLineChars="213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大兴安岭职业学院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成立大赛评委小组</w:t>
      </w:r>
    </w:p>
    <w:p>
      <w:pPr>
        <w:ind w:left="0" w:leftChars="0" w:firstLine="596" w:firstLineChars="213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组长：许明松 朱亮</w:t>
      </w:r>
    </w:p>
    <w:p>
      <w:pPr>
        <w:ind w:left="0" w:leftChars="0" w:firstLine="596" w:firstLineChars="213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副组长：秦荣</w:t>
      </w:r>
    </w:p>
    <w:p>
      <w:pPr>
        <w:ind w:left="0" w:leftChars="0" w:firstLine="596" w:firstLineChars="213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组员（评委）：张春梅 王丽英 辛莉莉 宋瑛娜 宋巍 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三、参赛人员及报名要求</w:t>
      </w:r>
    </w:p>
    <w:p>
      <w:pPr>
        <w:ind w:left="0" w:leftChars="0" w:firstLine="596" w:firstLineChars="213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各院、部专任教师及兼课教师均可报名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，兼课教师可在业务归口部门报名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。报名截止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4月18日17:00。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报名联系人：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秦老师13845758519。</w:t>
      </w:r>
    </w:p>
    <w:p>
      <w:pPr>
        <w:ind w:left="0" w:leftChars="0" w:firstLine="596" w:firstLineChars="213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各院部参加比赛的人数分配如下：</w:t>
      </w:r>
    </w:p>
    <w:tbl>
      <w:tblPr>
        <w:tblStyle w:val="5"/>
        <w:tblpPr w:leftFromText="180" w:rightFromText="180" w:vertAnchor="text" w:horzAnchor="page" w:tblpX="2052" w:tblpY="151"/>
        <w:tblOverlap w:val="never"/>
        <w:tblW w:w="8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940"/>
        <w:gridCol w:w="2239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院部名称</w:t>
            </w:r>
          </w:p>
        </w:tc>
        <w:tc>
          <w:tcPr>
            <w:tcW w:w="1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参赛人数</w:t>
            </w:r>
          </w:p>
        </w:tc>
        <w:tc>
          <w:tcPr>
            <w:tcW w:w="2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院部名称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参赛人数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医学技术学院</w:t>
            </w:r>
          </w:p>
        </w:tc>
        <w:tc>
          <w:tcPr>
            <w:tcW w:w="1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最少6人</w:t>
            </w:r>
          </w:p>
        </w:tc>
        <w:tc>
          <w:tcPr>
            <w:tcW w:w="2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艺术设计学院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最少2人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信息工程管理学院</w:t>
            </w:r>
          </w:p>
        </w:tc>
        <w:tc>
          <w:tcPr>
            <w:tcW w:w="1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最少4人</w:t>
            </w:r>
          </w:p>
        </w:tc>
        <w:tc>
          <w:tcPr>
            <w:tcW w:w="2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思政部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人文教育学院</w:t>
            </w:r>
          </w:p>
        </w:tc>
        <w:tc>
          <w:tcPr>
            <w:tcW w:w="1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最少4人</w:t>
            </w:r>
          </w:p>
        </w:tc>
        <w:tc>
          <w:tcPr>
            <w:tcW w:w="2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基础部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生态环境学院</w:t>
            </w:r>
          </w:p>
        </w:tc>
        <w:tc>
          <w:tcPr>
            <w:tcW w:w="1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最少3人</w:t>
            </w:r>
          </w:p>
        </w:tc>
        <w:tc>
          <w:tcPr>
            <w:tcW w:w="22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681" w:firstLineChars="21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四、比赛安排</w:t>
      </w:r>
    </w:p>
    <w:p>
      <w:pPr>
        <w:ind w:left="0" w:leftChars="0" w:firstLine="596" w:firstLineChars="213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1、比赛时间：2024年4月2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0。</w:t>
      </w:r>
    </w:p>
    <w:p>
      <w:pPr>
        <w:ind w:left="0" w:leftChars="0" w:firstLine="596" w:firstLineChars="213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2、比赛地点：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医教楼307教室。</w:t>
      </w:r>
    </w:p>
    <w:p>
      <w:pPr>
        <w:ind w:left="0" w:leftChars="0" w:firstLine="596" w:firstLineChars="213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3、比赛方式和内容：本次比赛采取笔试方式进行，按所提供的材料分别写一篇通知和一篇新闻报道。</w:t>
      </w:r>
    </w:p>
    <w:p>
      <w:pPr>
        <w:ind w:left="0" w:leftChars="0" w:firstLine="596" w:firstLineChars="213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4、监考安排：学校工会和教务处各选派1人担任监考。</w:t>
      </w:r>
    </w:p>
    <w:p>
      <w:pPr>
        <w:ind w:left="0" w:leftChars="0" w:firstLine="681" w:firstLineChars="21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五、评分标准</w:t>
      </w:r>
    </w:p>
    <w:tbl>
      <w:tblPr>
        <w:tblStyle w:val="5"/>
        <w:tblpPr w:leftFromText="180" w:rightFromText="180" w:vertAnchor="text" w:horzAnchor="page" w:tblpX="2052" w:tblpY="28"/>
        <w:tblOverlap w:val="never"/>
        <w:tblW w:w="8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880"/>
        <w:gridCol w:w="147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比赛内容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通知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格式规范性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15分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内容准确性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12分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字词、标点使用正确性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3分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新闻报道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格式规范性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20分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主题、内容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30分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语言风格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10分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结构布局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7分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字词、标点使用正确性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3分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100分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六、评分方法</w:t>
      </w:r>
    </w:p>
    <w:p>
      <w:pPr>
        <w:ind w:left="0" w:leftChars="0" w:firstLine="596" w:firstLineChars="213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5位评委分别对每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份试卷进行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评分，每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份试卷最后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得分为5位评委评分的平均值。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如出现试卷分数相同，由评委小组共同商议确定最后分数。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七、奖项设置</w:t>
      </w:r>
    </w:p>
    <w:p>
      <w:pPr>
        <w:ind w:left="0" w:leftChars="0" w:firstLine="596" w:firstLineChars="213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本次比赛设一等奖1名、二等奖2名、三等奖3名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优秀奖4名。</w:t>
      </w:r>
    </w:p>
    <w:p>
      <w:pPr>
        <w:ind w:left="0" w:leftChars="0" w:firstLine="681" w:firstLineChars="21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八、赛前培训</w:t>
      </w:r>
    </w:p>
    <w:p>
      <w:pPr>
        <w:ind w:left="0" w:leftChars="0" w:firstLine="596" w:firstLineChars="213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比赛前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参赛教师必须参加赛前培训，培训时间及内容安排如下：</w:t>
      </w:r>
    </w:p>
    <w:tbl>
      <w:tblPr>
        <w:tblStyle w:val="5"/>
        <w:tblpPr w:leftFromText="180" w:rightFromText="180" w:vertAnchor="text" w:horzAnchor="page" w:tblpX="2052" w:tblpY="28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92"/>
        <w:gridCol w:w="1248"/>
        <w:gridCol w:w="2179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主讲教师</w:t>
            </w:r>
          </w:p>
        </w:tc>
        <w:tc>
          <w:tcPr>
            <w:tcW w:w="21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参培人员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4月19日15：40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医教楼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307教室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王瑞阳</w:t>
            </w:r>
          </w:p>
        </w:tc>
        <w:tc>
          <w:tcPr>
            <w:tcW w:w="21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公文文体与信息文体的写作基础原理</w:t>
            </w:r>
          </w:p>
        </w:tc>
        <w:tc>
          <w:tcPr>
            <w:tcW w:w="238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参赛教师（其他教师自愿参加）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596" w:firstLineChars="213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</w:t>
      </w:r>
    </w:p>
    <w:p>
      <w:pPr>
        <w:ind w:left="0" w:leftChars="0" w:firstLine="4516" w:firstLineChars="1613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大兴安岭职业学院工会</w:t>
      </w:r>
    </w:p>
    <w:p>
      <w:pPr>
        <w:ind w:left="0" w:leftChars="0" w:firstLine="4516" w:firstLineChars="1613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大兴安岭职业学院教务处</w:t>
      </w:r>
    </w:p>
    <w:p>
      <w:pPr>
        <w:ind w:left="0" w:leftChars="0" w:firstLine="596" w:firstLineChars="213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2024年4月1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667" w:right="1800" w:bottom="16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OWRjZWMzOWQ0NzNhM2JiN2FlZDBlOTY0ZTU4ZWMifQ=="/>
  </w:docVars>
  <w:rsids>
    <w:rsidRoot w:val="00000000"/>
    <w:rsid w:val="002C697C"/>
    <w:rsid w:val="01327615"/>
    <w:rsid w:val="085C0A9A"/>
    <w:rsid w:val="08E272AE"/>
    <w:rsid w:val="09F01D42"/>
    <w:rsid w:val="0E603C3C"/>
    <w:rsid w:val="10634CCB"/>
    <w:rsid w:val="10B97124"/>
    <w:rsid w:val="111F5A73"/>
    <w:rsid w:val="15BC34EA"/>
    <w:rsid w:val="16A03423"/>
    <w:rsid w:val="16C272EC"/>
    <w:rsid w:val="18E91D72"/>
    <w:rsid w:val="1B4F59C6"/>
    <w:rsid w:val="1DCA3FB8"/>
    <w:rsid w:val="1FA37E2C"/>
    <w:rsid w:val="21632E02"/>
    <w:rsid w:val="21E25B89"/>
    <w:rsid w:val="230A0D66"/>
    <w:rsid w:val="24E55B68"/>
    <w:rsid w:val="25AF0E14"/>
    <w:rsid w:val="2B0704C7"/>
    <w:rsid w:val="2BDF6DB2"/>
    <w:rsid w:val="2E3658B9"/>
    <w:rsid w:val="2E8D7A71"/>
    <w:rsid w:val="300C09BA"/>
    <w:rsid w:val="3034062C"/>
    <w:rsid w:val="33954F40"/>
    <w:rsid w:val="34362BC5"/>
    <w:rsid w:val="34BC5E48"/>
    <w:rsid w:val="35D10F6A"/>
    <w:rsid w:val="374D1314"/>
    <w:rsid w:val="3E00727D"/>
    <w:rsid w:val="3E42495F"/>
    <w:rsid w:val="3F9115F7"/>
    <w:rsid w:val="42031649"/>
    <w:rsid w:val="42A55DD8"/>
    <w:rsid w:val="47EA3F9B"/>
    <w:rsid w:val="48515C06"/>
    <w:rsid w:val="4859560F"/>
    <w:rsid w:val="497E7D4B"/>
    <w:rsid w:val="517135AD"/>
    <w:rsid w:val="53FE63F8"/>
    <w:rsid w:val="54FD708B"/>
    <w:rsid w:val="581D5CC6"/>
    <w:rsid w:val="585A130E"/>
    <w:rsid w:val="593F6BF5"/>
    <w:rsid w:val="5A2E2F8B"/>
    <w:rsid w:val="5A852D93"/>
    <w:rsid w:val="5B1732FB"/>
    <w:rsid w:val="5BA44A30"/>
    <w:rsid w:val="5F4A781B"/>
    <w:rsid w:val="5F812FF5"/>
    <w:rsid w:val="614A1FE2"/>
    <w:rsid w:val="62160563"/>
    <w:rsid w:val="6449399F"/>
    <w:rsid w:val="68B464F6"/>
    <w:rsid w:val="68F42033"/>
    <w:rsid w:val="6DEF6606"/>
    <w:rsid w:val="6E166395"/>
    <w:rsid w:val="70911369"/>
    <w:rsid w:val="70CE5958"/>
    <w:rsid w:val="716133BC"/>
    <w:rsid w:val="72CA214F"/>
    <w:rsid w:val="7545740B"/>
    <w:rsid w:val="76122E14"/>
    <w:rsid w:val="76CA2008"/>
    <w:rsid w:val="78496D02"/>
    <w:rsid w:val="7BC23626"/>
    <w:rsid w:val="7D1E155C"/>
    <w:rsid w:val="7DAA32A9"/>
    <w:rsid w:val="7E0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8\Desktop\file:\C:\Users\newlc\AppData\Roaming\kingsoft\office6\templates\download\6b4ac982aa8848810e8cf603514fad7e\&#20050;&#20051;&#29699;&#27604;&#36187;&#31574;&#21010;&#26041;&#26696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乒乓球比赛策划方案.docx</Template>
  <Manager>在行图文</Manager>
  <Pages>3</Pages>
  <Words>365</Words>
  <Characters>386</Characters>
  <Paragraphs>17</Paragraphs>
  <TotalTime>3</TotalTime>
  <ScaleCrop>false</ScaleCrop>
  <LinksUpToDate>false</LinksUpToDate>
  <CharactersWithSpaces>394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在行图文</cp:category>
  <dcterms:created xsi:type="dcterms:W3CDTF">2023-10-21T11:57:00Z</dcterms:created>
  <dc:creator>远望</dc:creator>
  <dc:description>在行图文</dc:description>
  <cp:keywords>在行图文</cp:keywords>
  <cp:lastModifiedBy>桐木</cp:lastModifiedBy>
  <cp:lastPrinted>2024-04-23T06:10:00Z</cp:lastPrinted>
  <dcterms:modified xsi:type="dcterms:W3CDTF">2024-04-29T02:16:31Z</dcterms:modified>
  <dc:subject>在行图文</dc:subject>
  <dc:title>在行图文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2A04B0F286914736A303C553B3BD886B_11</vt:lpwstr>
  </property>
</Properties>
</file>